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BDE" w:rsidRDefault="00ED0577">
      <w:pPr>
        <w:pStyle w:val="ParaAttribute1"/>
        <w:rPr>
          <w:b/>
          <w:sz w:val="32"/>
          <w:szCs w:val="32"/>
        </w:rPr>
      </w:pPr>
      <w:r>
        <w:rPr>
          <w:rStyle w:val="CharAttribute0"/>
          <w:szCs w:val="32"/>
        </w:rPr>
        <w:t>Arisson Silva dos Santos</w:t>
      </w:r>
    </w:p>
    <w:p w:rsidR="007F4BDE" w:rsidRDefault="007F4BDE">
      <w:pPr>
        <w:pStyle w:val="ParaAttribute2"/>
        <w:rPr>
          <w:sz w:val="24"/>
          <w:szCs w:val="24"/>
        </w:rPr>
      </w:pPr>
    </w:p>
    <w:p w:rsidR="007F4BDE" w:rsidRDefault="00473DF6">
      <w:pPr>
        <w:pStyle w:val="ParaAttribute2"/>
        <w:rPr>
          <w:sz w:val="24"/>
          <w:szCs w:val="24"/>
        </w:rPr>
      </w:pPr>
      <w:r>
        <w:rPr>
          <w:rStyle w:val="CharAttribute1"/>
          <w:szCs w:val="24"/>
        </w:rPr>
        <w:t>Casado: 35</w:t>
      </w:r>
      <w:r w:rsidR="00ED0577">
        <w:rPr>
          <w:rStyle w:val="CharAttribute1"/>
          <w:szCs w:val="24"/>
        </w:rPr>
        <w:t xml:space="preserve"> anos </w:t>
      </w:r>
      <w:r w:rsidR="00ED0577">
        <w:rPr>
          <w:rStyle w:val="CharAttribute1"/>
          <w:szCs w:val="24"/>
        </w:rPr>
        <w:t>–</w:t>
      </w:r>
      <w:r w:rsidR="00ED0577">
        <w:rPr>
          <w:rStyle w:val="CharAttribute1"/>
          <w:szCs w:val="24"/>
        </w:rPr>
        <w:t xml:space="preserve"> 29/10/1988</w:t>
      </w:r>
    </w:p>
    <w:p w:rsidR="007F4BDE" w:rsidRDefault="006477A5">
      <w:pPr>
        <w:pStyle w:val="ParaAttribute2"/>
        <w:rPr>
          <w:sz w:val="24"/>
          <w:szCs w:val="24"/>
        </w:rPr>
      </w:pPr>
      <w:r>
        <w:rPr>
          <w:rStyle w:val="CharAttribute1"/>
          <w:szCs w:val="24"/>
        </w:rPr>
        <w:t>Rua: Valdir Martelo</w:t>
      </w:r>
      <w:r>
        <w:rPr>
          <w:sz w:val="24"/>
          <w:szCs w:val="24"/>
        </w:rPr>
        <w:t>, Vila Mariza</w:t>
      </w:r>
      <w:r w:rsidR="00ED0577">
        <w:rPr>
          <w:rStyle w:val="CharAttribute1"/>
          <w:szCs w:val="24"/>
        </w:rPr>
        <w:t xml:space="preserve"> </w:t>
      </w:r>
      <w:r w:rsidR="00ED0577">
        <w:rPr>
          <w:rStyle w:val="CharAttribute1"/>
          <w:szCs w:val="24"/>
        </w:rPr>
        <w:t>–</w:t>
      </w:r>
      <w:r w:rsidR="00ED0577">
        <w:rPr>
          <w:rStyle w:val="CharAttribute1"/>
          <w:szCs w:val="24"/>
        </w:rPr>
        <w:t xml:space="preserve"> Lages, SC.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1"/>
          <w:szCs w:val="24"/>
        </w:rPr>
        <w:t>Fone: (49)</w:t>
      </w:r>
      <w:r w:rsidR="006477A5">
        <w:rPr>
          <w:rStyle w:val="CharAttribute1"/>
          <w:szCs w:val="24"/>
        </w:rPr>
        <w:t>9</w:t>
      </w:r>
      <w:r>
        <w:rPr>
          <w:rStyle w:val="CharAttribute1"/>
          <w:szCs w:val="24"/>
        </w:rPr>
        <w:t>8836-35-78</w:t>
      </w:r>
      <w:r>
        <w:rPr>
          <w:rStyle w:val="CharAttribute1"/>
          <w:szCs w:val="24"/>
        </w:rPr>
        <w:br/>
        <w:t>Re</w:t>
      </w:r>
      <w:r w:rsidR="006477A5">
        <w:rPr>
          <w:rStyle w:val="CharAttribute1"/>
          <w:szCs w:val="24"/>
        </w:rPr>
        <w:t>cados: (49)98865-93-00</w:t>
      </w:r>
      <w:r>
        <w:rPr>
          <w:rStyle w:val="CharAttribute1"/>
          <w:szCs w:val="24"/>
        </w:rPr>
        <w:br/>
        <w:t xml:space="preserve">E mail: </w:t>
      </w:r>
      <w:r>
        <w:rPr>
          <w:rStyle w:val="CharAttribute4"/>
          <w:szCs w:val="24"/>
        </w:rPr>
        <w:t>arissonsantos88@gmail.com</w:t>
      </w:r>
      <w:r>
        <w:rPr>
          <w:rStyle w:val="CharAttribute8"/>
          <w:szCs w:val="24"/>
        </w:rPr>
        <w:t xml:space="preserve"> </w:t>
      </w:r>
    </w:p>
    <w:p w:rsidR="007F4BDE" w:rsidRDefault="007F4BDE">
      <w:pPr>
        <w:pStyle w:val="ParaAttribute2"/>
        <w:rPr>
          <w:sz w:val="24"/>
          <w:szCs w:val="24"/>
        </w:rPr>
      </w:pP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8"/>
          <w:szCs w:val="24"/>
        </w:rPr>
        <w:t>•</w:t>
      </w:r>
      <w:r>
        <w:rPr>
          <w:rStyle w:val="CharAttribute8"/>
          <w:szCs w:val="24"/>
        </w:rPr>
        <w:t xml:space="preserve"> Objetivo profissional </w:t>
      </w:r>
      <w:r>
        <w:rPr>
          <w:rStyle w:val="CharAttribute8"/>
          <w:szCs w:val="24"/>
        </w:rPr>
        <w:t>é</w:t>
      </w:r>
      <w:r w:rsidR="00473DF6">
        <w:rPr>
          <w:rStyle w:val="CharAttribute8"/>
          <w:szCs w:val="24"/>
        </w:rPr>
        <w:t xml:space="preserve"> atuar no setor administrativo, prestando suporte em todas a </w:t>
      </w:r>
      <w:r w:rsidR="00473DF6">
        <w:rPr>
          <w:rStyle w:val="CharAttribute8"/>
          <w:szCs w:val="24"/>
        </w:rPr>
        <w:t>á</w:t>
      </w:r>
      <w:r w:rsidR="00473DF6">
        <w:rPr>
          <w:rStyle w:val="CharAttribute8"/>
          <w:szCs w:val="24"/>
        </w:rPr>
        <w:t>reas que condizem para uma perfeita harmonia e desempenho dos setores</w:t>
      </w:r>
      <w:r w:rsidR="00AE4522">
        <w:rPr>
          <w:rStyle w:val="CharAttribute8"/>
          <w:szCs w:val="24"/>
        </w:rPr>
        <w:t xml:space="preserve">, atualmente atuo como </w:t>
      </w:r>
      <w:r>
        <w:rPr>
          <w:rStyle w:val="CharAttribute8"/>
          <w:szCs w:val="24"/>
        </w:rPr>
        <w:t>representante comercial, com foco no cliente e tamb</w:t>
      </w:r>
      <w:r>
        <w:rPr>
          <w:rStyle w:val="CharAttribute8"/>
          <w:szCs w:val="24"/>
        </w:rPr>
        <w:t>é</w:t>
      </w:r>
      <w:r>
        <w:rPr>
          <w:rStyle w:val="CharAttribute8"/>
          <w:szCs w:val="24"/>
        </w:rPr>
        <w:t>m na prospec</w:t>
      </w:r>
      <w:r>
        <w:rPr>
          <w:rStyle w:val="CharAttribute8"/>
          <w:szCs w:val="24"/>
        </w:rPr>
        <w:t>çã</w:t>
      </w:r>
      <w:r w:rsidR="006477A5">
        <w:rPr>
          <w:rStyle w:val="CharAttribute8"/>
          <w:szCs w:val="24"/>
        </w:rPr>
        <w:t>o de novos</w:t>
      </w:r>
      <w:r w:rsidR="00593ABC">
        <w:rPr>
          <w:rStyle w:val="CharAttribute8"/>
          <w:szCs w:val="24"/>
        </w:rPr>
        <w:t xml:space="preserve"> parce</w:t>
      </w:r>
      <w:r w:rsidR="0017738D">
        <w:rPr>
          <w:rStyle w:val="CharAttribute8"/>
          <w:szCs w:val="24"/>
        </w:rPr>
        <w:t>iros comerciais, primando</w:t>
      </w:r>
      <w:r w:rsidR="00593ABC">
        <w:rPr>
          <w:rStyle w:val="CharAttribute8"/>
          <w:szCs w:val="24"/>
        </w:rPr>
        <w:t xml:space="preserve"> na satisfa</w:t>
      </w:r>
      <w:r w:rsidR="00593ABC">
        <w:rPr>
          <w:rStyle w:val="CharAttribute8"/>
          <w:szCs w:val="24"/>
        </w:rPr>
        <w:t>çã</w:t>
      </w:r>
      <w:r w:rsidR="00593ABC">
        <w:rPr>
          <w:rStyle w:val="CharAttribute8"/>
          <w:szCs w:val="24"/>
        </w:rPr>
        <w:t>o do cliente, visando as a</w:t>
      </w:r>
      <w:r w:rsidR="00593ABC">
        <w:rPr>
          <w:rStyle w:val="CharAttribute8"/>
          <w:szCs w:val="24"/>
        </w:rPr>
        <w:t>çõ</w:t>
      </w:r>
      <w:r w:rsidR="0017738D">
        <w:rPr>
          <w:rStyle w:val="CharAttribute8"/>
          <w:szCs w:val="24"/>
        </w:rPr>
        <w:t xml:space="preserve">es de </w:t>
      </w:r>
      <w:proofErr w:type="spellStart"/>
      <w:r w:rsidR="0017738D">
        <w:rPr>
          <w:rStyle w:val="CharAttribute8"/>
          <w:szCs w:val="24"/>
        </w:rPr>
        <w:t>sell</w:t>
      </w:r>
      <w:proofErr w:type="spellEnd"/>
      <w:r w:rsidR="0017738D">
        <w:rPr>
          <w:rStyle w:val="CharAttribute8"/>
          <w:szCs w:val="24"/>
        </w:rPr>
        <w:t xml:space="preserve"> in e </w:t>
      </w:r>
      <w:proofErr w:type="spellStart"/>
      <w:r w:rsidR="0017738D">
        <w:rPr>
          <w:rStyle w:val="CharAttribute8"/>
          <w:szCs w:val="24"/>
        </w:rPr>
        <w:t>sell</w:t>
      </w:r>
      <w:proofErr w:type="spellEnd"/>
      <w:r w:rsidR="0017738D">
        <w:rPr>
          <w:rStyle w:val="CharAttribute8"/>
          <w:szCs w:val="24"/>
        </w:rPr>
        <w:t xml:space="preserve"> out</w:t>
      </w:r>
      <w:r w:rsidR="00593ABC">
        <w:rPr>
          <w:rStyle w:val="CharAttribute8"/>
          <w:szCs w:val="24"/>
        </w:rPr>
        <w:t xml:space="preserve"> p</w:t>
      </w:r>
      <w:r w:rsidR="001F254A">
        <w:rPr>
          <w:rStyle w:val="CharAttribute8"/>
          <w:szCs w:val="24"/>
        </w:rPr>
        <w:t>ara alava</w:t>
      </w:r>
      <w:r w:rsidR="0017738D">
        <w:rPr>
          <w:rStyle w:val="CharAttribute8"/>
          <w:szCs w:val="24"/>
        </w:rPr>
        <w:t xml:space="preserve">ncar vendas e o marketing </w:t>
      </w:r>
      <w:proofErr w:type="spellStart"/>
      <w:r w:rsidR="0017738D">
        <w:rPr>
          <w:rStyle w:val="CharAttribute8"/>
          <w:szCs w:val="24"/>
        </w:rPr>
        <w:t>share</w:t>
      </w:r>
      <w:proofErr w:type="spellEnd"/>
      <w:r w:rsidR="0017738D">
        <w:rPr>
          <w:rStyle w:val="CharAttribute8"/>
          <w:szCs w:val="24"/>
        </w:rPr>
        <w:t xml:space="preserve"> das marcas foco</w:t>
      </w:r>
      <w:r w:rsidR="00473DF6">
        <w:rPr>
          <w:rStyle w:val="CharAttribute8"/>
          <w:szCs w:val="24"/>
        </w:rPr>
        <w:t xml:space="preserve"> da companhia.</w:t>
      </w:r>
    </w:p>
    <w:p w:rsidR="007F4BDE" w:rsidRDefault="007F4BDE">
      <w:pPr>
        <w:pStyle w:val="ParaAttribute2"/>
        <w:rPr>
          <w:b/>
          <w:sz w:val="28"/>
          <w:szCs w:val="28"/>
        </w:rPr>
      </w:pP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Forma</w:t>
      </w:r>
      <w:r>
        <w:rPr>
          <w:rStyle w:val="CharAttribute9"/>
          <w:szCs w:val="28"/>
        </w:rPr>
        <w:t>çã</w:t>
      </w:r>
      <w:r>
        <w:rPr>
          <w:rStyle w:val="CharAttribute9"/>
          <w:szCs w:val="28"/>
        </w:rPr>
        <w:t>o: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8"/>
          <w:szCs w:val="24"/>
        </w:rPr>
        <w:t>•</w:t>
      </w:r>
      <w:r>
        <w:rPr>
          <w:rStyle w:val="CharAttribute8"/>
          <w:szCs w:val="24"/>
        </w:rPr>
        <w:t xml:space="preserve"> Cursando </w:t>
      </w:r>
      <w:r w:rsidR="00AE4522">
        <w:rPr>
          <w:rStyle w:val="CharAttribute8"/>
          <w:szCs w:val="24"/>
        </w:rPr>
        <w:t xml:space="preserve">8 </w:t>
      </w:r>
      <w:r w:rsidR="008C0700">
        <w:rPr>
          <w:rStyle w:val="CharAttribute8"/>
          <w:szCs w:val="24"/>
        </w:rPr>
        <w:t>per</w:t>
      </w:r>
      <w:r w:rsidR="008C0700">
        <w:rPr>
          <w:rStyle w:val="CharAttribute8"/>
          <w:szCs w:val="24"/>
        </w:rPr>
        <w:t>í</w:t>
      </w:r>
      <w:r w:rsidR="008C0700">
        <w:rPr>
          <w:rStyle w:val="CharAttribute8"/>
          <w:szCs w:val="24"/>
        </w:rPr>
        <w:t>odo</w:t>
      </w:r>
      <w:r w:rsidR="00AE4522">
        <w:rPr>
          <w:rStyle w:val="CharAttribute8"/>
          <w:szCs w:val="24"/>
        </w:rPr>
        <w:t xml:space="preserve"> de Direito</w:t>
      </w:r>
      <w:r>
        <w:rPr>
          <w:rStyle w:val="CharAttribute8"/>
          <w:szCs w:val="24"/>
        </w:rPr>
        <w:t xml:space="preserve"> - Centro Universit</w:t>
      </w:r>
      <w:r>
        <w:rPr>
          <w:rStyle w:val="CharAttribute8"/>
          <w:szCs w:val="24"/>
        </w:rPr>
        <w:t>á</w:t>
      </w:r>
      <w:r>
        <w:rPr>
          <w:rStyle w:val="CharAttribute8"/>
          <w:szCs w:val="24"/>
        </w:rPr>
        <w:t>rio Catarinense FACVEST</w:t>
      </w:r>
    </w:p>
    <w:p w:rsidR="007F4BDE" w:rsidRDefault="007F4BDE">
      <w:pPr>
        <w:pStyle w:val="ParaAttribute2"/>
        <w:rPr>
          <w:b/>
          <w:sz w:val="28"/>
          <w:szCs w:val="28"/>
        </w:rPr>
      </w:pPr>
    </w:p>
    <w:p w:rsidR="007F4BDE" w:rsidRDefault="00ED0577">
      <w:pPr>
        <w:pStyle w:val="ParaAttribute2"/>
        <w:rPr>
          <w:rStyle w:val="CharAttribute9"/>
          <w:szCs w:val="28"/>
        </w:rPr>
      </w:pPr>
      <w:r>
        <w:rPr>
          <w:rStyle w:val="CharAttribute9"/>
          <w:szCs w:val="28"/>
        </w:rPr>
        <w:t>Experi</w:t>
      </w:r>
      <w:r>
        <w:rPr>
          <w:rStyle w:val="CharAttribute9"/>
          <w:szCs w:val="28"/>
        </w:rPr>
        <w:t>ê</w:t>
      </w:r>
      <w:r>
        <w:rPr>
          <w:rStyle w:val="CharAttribute9"/>
          <w:szCs w:val="28"/>
        </w:rPr>
        <w:t>ncia profissional.</w:t>
      </w:r>
    </w:p>
    <w:p w:rsidR="0017738D" w:rsidRDefault="0017738D">
      <w:pPr>
        <w:pStyle w:val="ParaAttribute2"/>
        <w:rPr>
          <w:rStyle w:val="CharAttribute9"/>
          <w:szCs w:val="28"/>
        </w:rPr>
      </w:pPr>
    </w:p>
    <w:p w:rsidR="0017738D" w:rsidRDefault="0017738D">
      <w:pPr>
        <w:pStyle w:val="ParaAttribute2"/>
        <w:rPr>
          <w:sz w:val="28"/>
          <w:szCs w:val="28"/>
        </w:rPr>
      </w:pPr>
      <w:r>
        <w:rPr>
          <w:b/>
          <w:sz w:val="28"/>
          <w:szCs w:val="28"/>
        </w:rPr>
        <w:t xml:space="preserve">Incobel Distribuidora de bebidas/Revenda AMBEV – </w:t>
      </w:r>
      <w:r>
        <w:rPr>
          <w:sz w:val="28"/>
          <w:szCs w:val="28"/>
        </w:rPr>
        <w:t xml:space="preserve">Representante de negócios atuando no atendimento de grandes contas do auto serviço </w:t>
      </w:r>
      <w:r w:rsidR="008C0700">
        <w:rPr>
          <w:sz w:val="28"/>
          <w:szCs w:val="28"/>
        </w:rPr>
        <w:t>supermercadista e loja de conveniência</w:t>
      </w:r>
      <w:r>
        <w:rPr>
          <w:sz w:val="28"/>
          <w:szCs w:val="28"/>
        </w:rPr>
        <w:t xml:space="preserve">, com crescimento de </w:t>
      </w:r>
      <w:proofErr w:type="spellStart"/>
      <w:r>
        <w:rPr>
          <w:sz w:val="28"/>
          <w:szCs w:val="28"/>
        </w:rPr>
        <w:t>share</w:t>
      </w:r>
      <w:proofErr w:type="spellEnd"/>
      <w:r>
        <w:rPr>
          <w:sz w:val="28"/>
          <w:szCs w:val="28"/>
        </w:rPr>
        <w:t xml:space="preserve">  em torno de 35% na linha de </w:t>
      </w:r>
      <w:r w:rsidR="003A4576">
        <w:rPr>
          <w:sz w:val="28"/>
          <w:szCs w:val="28"/>
        </w:rPr>
        <w:t>alcoólicos</w:t>
      </w:r>
      <w:r>
        <w:rPr>
          <w:sz w:val="28"/>
          <w:szCs w:val="28"/>
        </w:rPr>
        <w:t xml:space="preserve"> e 23% na linha de não </w:t>
      </w:r>
      <w:r w:rsidR="003A4576">
        <w:rPr>
          <w:sz w:val="28"/>
          <w:szCs w:val="28"/>
        </w:rPr>
        <w:t>alcoólicos</w:t>
      </w:r>
      <w:r>
        <w:rPr>
          <w:sz w:val="28"/>
          <w:szCs w:val="28"/>
        </w:rPr>
        <w:t xml:space="preserve">, fechando o primeiro tri do ano </w:t>
      </w:r>
      <w:r w:rsidR="003A4576">
        <w:rPr>
          <w:sz w:val="28"/>
          <w:szCs w:val="28"/>
        </w:rPr>
        <w:t>de 2023</w:t>
      </w:r>
      <w:r>
        <w:rPr>
          <w:sz w:val="28"/>
          <w:szCs w:val="28"/>
        </w:rPr>
        <w:t xml:space="preserve">em respectivos </w:t>
      </w:r>
      <w:r w:rsidR="003A4576">
        <w:rPr>
          <w:sz w:val="28"/>
          <w:szCs w:val="28"/>
        </w:rPr>
        <w:t xml:space="preserve">86% e 36% de participação de mercado. </w:t>
      </w:r>
    </w:p>
    <w:p w:rsidR="008C7183" w:rsidRDefault="008C7183">
      <w:pPr>
        <w:pStyle w:val="ParaAttribute2"/>
        <w:rPr>
          <w:sz w:val="28"/>
          <w:szCs w:val="28"/>
        </w:rPr>
      </w:pPr>
    </w:p>
    <w:p w:rsidR="008C7183" w:rsidRDefault="008C7183">
      <w:pPr>
        <w:pStyle w:val="ParaAttribute2"/>
        <w:rPr>
          <w:sz w:val="28"/>
          <w:szCs w:val="28"/>
        </w:rPr>
      </w:pPr>
      <w:r>
        <w:rPr>
          <w:sz w:val="28"/>
          <w:szCs w:val="28"/>
        </w:rPr>
        <w:t xml:space="preserve">Nova Aliança </w:t>
      </w:r>
      <w:r w:rsidR="00654804">
        <w:rPr>
          <w:sz w:val="28"/>
          <w:szCs w:val="28"/>
        </w:rPr>
        <w:t xml:space="preserve">bebidas </w:t>
      </w:r>
      <w:r>
        <w:rPr>
          <w:sz w:val="28"/>
          <w:szCs w:val="28"/>
        </w:rPr>
        <w:t>– Supervisor de vendas externas</w:t>
      </w:r>
      <w:r w:rsidR="00654804">
        <w:rPr>
          <w:sz w:val="28"/>
          <w:szCs w:val="28"/>
        </w:rPr>
        <w:t xml:space="preserve"> da empresa responsável pelas marcas Heineken, devassa, </w:t>
      </w:r>
      <w:proofErr w:type="spellStart"/>
      <w:r w:rsidR="00654804">
        <w:rPr>
          <w:sz w:val="28"/>
          <w:szCs w:val="28"/>
        </w:rPr>
        <w:t>amstel</w:t>
      </w:r>
      <w:proofErr w:type="spellEnd"/>
      <w:r w:rsidR="00654804">
        <w:rPr>
          <w:sz w:val="28"/>
          <w:szCs w:val="28"/>
        </w:rPr>
        <w:t xml:space="preserve">, </w:t>
      </w:r>
      <w:proofErr w:type="spellStart"/>
      <w:r w:rsidR="00654804">
        <w:rPr>
          <w:sz w:val="28"/>
          <w:szCs w:val="28"/>
        </w:rPr>
        <w:t>schin</w:t>
      </w:r>
      <w:proofErr w:type="spellEnd"/>
      <w:r w:rsidR="00654804">
        <w:rPr>
          <w:sz w:val="28"/>
          <w:szCs w:val="28"/>
        </w:rPr>
        <w:t xml:space="preserve"> entre outras</w:t>
      </w:r>
      <w:r>
        <w:rPr>
          <w:sz w:val="28"/>
          <w:szCs w:val="28"/>
        </w:rPr>
        <w:t>,</w:t>
      </w:r>
      <w:r w:rsidR="00654804">
        <w:rPr>
          <w:sz w:val="28"/>
          <w:szCs w:val="28"/>
        </w:rPr>
        <w:t xml:space="preserve"> atuando no treinamento de equipe de vendas, prospecção de novos negócios, fechamentos, ações de trade e inovações.</w:t>
      </w:r>
    </w:p>
    <w:p w:rsidR="00E27522" w:rsidRDefault="00E27522">
      <w:pPr>
        <w:pStyle w:val="ParaAttribute2"/>
        <w:rPr>
          <w:sz w:val="28"/>
          <w:szCs w:val="28"/>
        </w:rPr>
      </w:pPr>
    </w:p>
    <w:p w:rsidR="008C0700" w:rsidRDefault="008C0700">
      <w:pPr>
        <w:pStyle w:val="ParaAttribute2"/>
        <w:rPr>
          <w:sz w:val="28"/>
          <w:szCs w:val="28"/>
        </w:rPr>
      </w:pPr>
    </w:p>
    <w:p w:rsidR="008C0700" w:rsidRPr="0017738D" w:rsidRDefault="008C0700">
      <w:pPr>
        <w:pStyle w:val="ParaAttribute2"/>
        <w:rPr>
          <w:rStyle w:val="CharAttribute9"/>
          <w:b w:val="0"/>
          <w:szCs w:val="28"/>
        </w:rPr>
      </w:pPr>
      <w:r>
        <w:rPr>
          <w:sz w:val="28"/>
          <w:szCs w:val="28"/>
        </w:rPr>
        <w:t>747 Pub Facvest – Gerente d</w:t>
      </w:r>
      <w:r w:rsidR="00F81B7B">
        <w:rPr>
          <w:sz w:val="28"/>
          <w:szCs w:val="28"/>
        </w:rPr>
        <w:t>o PUB</w:t>
      </w:r>
      <w:r>
        <w:rPr>
          <w:sz w:val="28"/>
          <w:szCs w:val="28"/>
        </w:rPr>
        <w:t xml:space="preserve"> de abril de 2019 até junho de 2021, responsável </w:t>
      </w:r>
      <w:r w:rsidR="00F81B7B">
        <w:rPr>
          <w:sz w:val="28"/>
          <w:szCs w:val="28"/>
        </w:rPr>
        <w:t>por treinamento da equipe, gestão</w:t>
      </w:r>
      <w:r>
        <w:rPr>
          <w:sz w:val="28"/>
          <w:szCs w:val="28"/>
        </w:rPr>
        <w:t>, bem como agendamento de evento</w:t>
      </w:r>
      <w:r w:rsidR="00F81B7B">
        <w:rPr>
          <w:sz w:val="28"/>
          <w:szCs w:val="28"/>
        </w:rPr>
        <w:t>s, compras e ações promocionais de turmas da faculdade e grupos estudantis.</w:t>
      </w:r>
    </w:p>
    <w:p w:rsidR="00A8104E" w:rsidRDefault="00A8104E">
      <w:pPr>
        <w:pStyle w:val="ParaAttribute2"/>
        <w:rPr>
          <w:rStyle w:val="CharAttribute9"/>
          <w:szCs w:val="28"/>
        </w:rPr>
      </w:pPr>
    </w:p>
    <w:p w:rsidR="006477A5" w:rsidRPr="00A8104E" w:rsidRDefault="0017738D">
      <w:pPr>
        <w:pStyle w:val="ParaAttribute2"/>
        <w:rPr>
          <w:rStyle w:val="CharAttribute9"/>
          <w:b w:val="0"/>
          <w:szCs w:val="28"/>
        </w:rPr>
      </w:pPr>
      <w:r>
        <w:rPr>
          <w:rStyle w:val="CharAttribute9"/>
          <w:szCs w:val="28"/>
        </w:rPr>
        <w:t xml:space="preserve">Balma Broker </w:t>
      </w:r>
      <w:r w:rsidR="00A8104E">
        <w:rPr>
          <w:rStyle w:val="CharAttribute9"/>
          <w:szCs w:val="28"/>
        </w:rPr>
        <w:t>Revenda FRONERI</w:t>
      </w:r>
      <w:r>
        <w:rPr>
          <w:rStyle w:val="CharAttribute9"/>
          <w:szCs w:val="28"/>
        </w:rPr>
        <w:t>/NESTLE</w:t>
      </w:r>
      <w:r w:rsidR="00A8104E">
        <w:rPr>
          <w:rStyle w:val="CharAttribute9"/>
          <w:szCs w:val="28"/>
        </w:rPr>
        <w:t xml:space="preserve"> </w:t>
      </w:r>
      <w:r w:rsidR="00A8104E">
        <w:rPr>
          <w:rStyle w:val="CharAttribute9"/>
          <w:szCs w:val="28"/>
        </w:rPr>
        <w:t>–</w:t>
      </w:r>
      <w:r w:rsidR="00A8104E">
        <w:rPr>
          <w:rStyle w:val="CharAttribute9"/>
          <w:szCs w:val="28"/>
        </w:rPr>
        <w:t xml:space="preserve"> </w:t>
      </w:r>
      <w:r w:rsidR="00A8104E">
        <w:rPr>
          <w:rStyle w:val="CharAttribute9"/>
          <w:b w:val="0"/>
          <w:szCs w:val="28"/>
        </w:rPr>
        <w:t>Iniciei os trabalhos em Agosto de 2019 na FRONERI, uma joint venture da Nestle com a R&amp;R Congelados, onde fiquei respons</w:t>
      </w:r>
      <w:r w:rsidR="00A8104E">
        <w:rPr>
          <w:rStyle w:val="CharAttribute9"/>
          <w:b w:val="0"/>
          <w:szCs w:val="28"/>
        </w:rPr>
        <w:t>á</w:t>
      </w:r>
      <w:r w:rsidR="00A8104E">
        <w:rPr>
          <w:rStyle w:val="CharAttribute9"/>
          <w:b w:val="0"/>
          <w:szCs w:val="28"/>
        </w:rPr>
        <w:t>vel por atender a regi</w:t>
      </w:r>
      <w:r w:rsidR="00A8104E">
        <w:rPr>
          <w:rStyle w:val="CharAttribute9"/>
          <w:b w:val="0"/>
          <w:szCs w:val="28"/>
        </w:rPr>
        <w:t>ã</w:t>
      </w:r>
      <w:r w:rsidR="00A8104E">
        <w:rPr>
          <w:rStyle w:val="CharAttribute9"/>
          <w:b w:val="0"/>
          <w:szCs w:val="28"/>
        </w:rPr>
        <w:t>o serrana de Santa Catarina, parte do meio oeste, regi</w:t>
      </w:r>
      <w:r w:rsidR="00A8104E">
        <w:rPr>
          <w:rStyle w:val="CharAttribute9"/>
          <w:b w:val="0"/>
          <w:szCs w:val="28"/>
        </w:rPr>
        <w:t>ã</w:t>
      </w:r>
      <w:r w:rsidR="00A8104E">
        <w:rPr>
          <w:rStyle w:val="CharAttribute9"/>
          <w:b w:val="0"/>
          <w:szCs w:val="28"/>
        </w:rPr>
        <w:t>o serrana do Rio Grande do Sul e tamb</w:t>
      </w:r>
      <w:r w:rsidR="00A8104E">
        <w:rPr>
          <w:rStyle w:val="CharAttribute9"/>
          <w:b w:val="0"/>
          <w:szCs w:val="28"/>
        </w:rPr>
        <w:t>é</w:t>
      </w:r>
      <w:r w:rsidR="00A8104E">
        <w:rPr>
          <w:rStyle w:val="CharAttribute9"/>
          <w:b w:val="0"/>
          <w:szCs w:val="28"/>
        </w:rPr>
        <w:t>m Noroeste, atuando na linha sorvetes, trabalho realizado at</w:t>
      </w:r>
      <w:r w:rsidR="00A8104E">
        <w:rPr>
          <w:rStyle w:val="CharAttribute9"/>
          <w:b w:val="0"/>
          <w:szCs w:val="28"/>
        </w:rPr>
        <w:t>é</w:t>
      </w:r>
      <w:r w:rsidR="00A8104E">
        <w:rPr>
          <w:rStyle w:val="CharAttribute9"/>
          <w:b w:val="0"/>
          <w:szCs w:val="28"/>
        </w:rPr>
        <w:t xml:space="preserve"> Mar</w:t>
      </w:r>
      <w:r w:rsidR="00A8104E">
        <w:rPr>
          <w:rStyle w:val="CharAttribute9"/>
          <w:b w:val="0"/>
          <w:szCs w:val="28"/>
        </w:rPr>
        <w:t>ç</w:t>
      </w:r>
      <w:r w:rsidR="00A8104E">
        <w:rPr>
          <w:rStyle w:val="CharAttribute9"/>
          <w:b w:val="0"/>
          <w:szCs w:val="28"/>
        </w:rPr>
        <w:t>o de 2021</w:t>
      </w:r>
      <w:r w:rsidR="001F254A">
        <w:rPr>
          <w:rStyle w:val="CharAttribute9"/>
          <w:b w:val="0"/>
          <w:szCs w:val="28"/>
        </w:rPr>
        <w:t>.</w:t>
      </w:r>
      <w:r w:rsidR="00B8719D">
        <w:rPr>
          <w:rStyle w:val="CharAttribute9"/>
          <w:b w:val="0"/>
          <w:szCs w:val="28"/>
        </w:rPr>
        <w:t>’</w:t>
      </w:r>
      <w:r w:rsidR="00B8719D">
        <w:rPr>
          <w:rStyle w:val="CharAttribute9"/>
          <w:b w:val="0"/>
          <w:szCs w:val="28"/>
        </w:rPr>
        <w:tab/>
      </w:r>
    </w:p>
    <w:p w:rsidR="00A8104E" w:rsidRDefault="00A8104E">
      <w:pPr>
        <w:pStyle w:val="ParaAttribute2"/>
        <w:rPr>
          <w:rStyle w:val="CharAttribute9"/>
          <w:szCs w:val="28"/>
        </w:rPr>
      </w:pPr>
    </w:p>
    <w:p w:rsidR="006477A5" w:rsidRPr="006477A5" w:rsidRDefault="006477A5">
      <w:pPr>
        <w:pStyle w:val="ParaAttribute2"/>
        <w:rPr>
          <w:sz w:val="28"/>
          <w:szCs w:val="28"/>
        </w:rPr>
      </w:pPr>
      <w:r>
        <w:rPr>
          <w:b/>
          <w:sz w:val="28"/>
          <w:szCs w:val="28"/>
        </w:rPr>
        <w:t>Incobel Distribuidora de bebidas</w:t>
      </w:r>
      <w:r w:rsidR="00A8104E">
        <w:rPr>
          <w:b/>
          <w:sz w:val="28"/>
          <w:szCs w:val="28"/>
        </w:rPr>
        <w:t>/Revenda AMBEV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Ingressei na empresa no ano de 2016, onde atuei durante oito meses como vendedor </w:t>
      </w:r>
      <w:r>
        <w:rPr>
          <w:sz w:val="28"/>
          <w:szCs w:val="28"/>
        </w:rPr>
        <w:lastRenderedPageBreak/>
        <w:t xml:space="preserve">externo, onde atendia diversas cidades da região serrana de santa </w:t>
      </w:r>
      <w:r w:rsidR="00A8104E">
        <w:rPr>
          <w:sz w:val="28"/>
          <w:szCs w:val="28"/>
        </w:rPr>
        <w:t>Catarina,</w:t>
      </w:r>
      <w:r>
        <w:rPr>
          <w:sz w:val="28"/>
          <w:szCs w:val="28"/>
        </w:rPr>
        <w:t xml:space="preserve"> no ano de 2017</w:t>
      </w:r>
      <w:r w:rsidR="00A8104E">
        <w:rPr>
          <w:sz w:val="28"/>
          <w:szCs w:val="28"/>
        </w:rPr>
        <w:t xml:space="preserve"> </w:t>
      </w:r>
      <w:r>
        <w:rPr>
          <w:sz w:val="28"/>
          <w:szCs w:val="28"/>
        </w:rPr>
        <w:t>sendo promovido a supervisor de vendas</w:t>
      </w:r>
      <w:r w:rsidR="001F254A">
        <w:rPr>
          <w:sz w:val="28"/>
          <w:szCs w:val="28"/>
        </w:rPr>
        <w:t xml:space="preserve">, tendo desenvolvido a função até abril de 2019, com uma carteira de 1200 </w:t>
      </w:r>
      <w:proofErr w:type="spellStart"/>
      <w:r w:rsidR="001F254A">
        <w:rPr>
          <w:sz w:val="28"/>
          <w:szCs w:val="28"/>
        </w:rPr>
        <w:t>PVDs</w:t>
      </w:r>
      <w:proofErr w:type="spellEnd"/>
      <w:r w:rsidR="001F254A">
        <w:rPr>
          <w:sz w:val="28"/>
          <w:szCs w:val="28"/>
        </w:rPr>
        <w:t xml:space="preserve"> em 22 </w:t>
      </w:r>
      <w:r w:rsidR="008C0700">
        <w:rPr>
          <w:sz w:val="28"/>
          <w:szCs w:val="28"/>
        </w:rPr>
        <w:t>municípios</w:t>
      </w:r>
      <w:r w:rsidR="001F254A">
        <w:rPr>
          <w:sz w:val="28"/>
          <w:szCs w:val="28"/>
        </w:rPr>
        <w:t xml:space="preserve"> da região</w:t>
      </w:r>
    </w:p>
    <w:p w:rsidR="00A8104E" w:rsidRDefault="00A8104E">
      <w:pPr>
        <w:pStyle w:val="ParaAttribute2"/>
        <w:rPr>
          <w:rStyle w:val="CharAttribute8"/>
          <w:szCs w:val="24"/>
        </w:rPr>
      </w:pPr>
    </w:p>
    <w:p w:rsidR="007F4BDE" w:rsidRPr="006477A5" w:rsidRDefault="00ED0577">
      <w:pPr>
        <w:pStyle w:val="ParaAttribute2"/>
        <w:rPr>
          <w:rFonts w:ascii="Times-Roman" w:eastAsia="Calibri"/>
          <w:sz w:val="24"/>
          <w:szCs w:val="24"/>
        </w:rPr>
      </w:pPr>
      <w:r>
        <w:rPr>
          <w:rStyle w:val="CharAttribute8"/>
          <w:szCs w:val="24"/>
        </w:rPr>
        <w:t>•</w:t>
      </w:r>
      <w:r>
        <w:rPr>
          <w:rStyle w:val="CharAttribute8"/>
          <w:szCs w:val="24"/>
        </w:rPr>
        <w:t xml:space="preserve"> </w:t>
      </w:r>
      <w:r>
        <w:rPr>
          <w:rStyle w:val="CharAttribute10"/>
          <w:szCs w:val="24"/>
        </w:rPr>
        <w:t>LS Ag</w:t>
      </w:r>
      <w:r>
        <w:rPr>
          <w:rStyle w:val="CharAttribute10"/>
          <w:szCs w:val="24"/>
        </w:rPr>
        <w:t>ê</w:t>
      </w:r>
      <w:r>
        <w:rPr>
          <w:rStyle w:val="CharAttribute10"/>
          <w:szCs w:val="24"/>
        </w:rPr>
        <w:t>ncia - Distribui</w:t>
      </w:r>
      <w:r>
        <w:rPr>
          <w:rStyle w:val="CharAttribute10"/>
          <w:szCs w:val="24"/>
        </w:rPr>
        <w:t>çã</w:t>
      </w:r>
      <w:r>
        <w:rPr>
          <w:rStyle w:val="CharAttribute10"/>
          <w:szCs w:val="24"/>
        </w:rPr>
        <w:t>o do guia anu</w:t>
      </w:r>
      <w:r>
        <w:rPr>
          <w:rStyle w:val="CharAttribute10"/>
          <w:szCs w:val="24"/>
        </w:rPr>
        <w:t>á</w:t>
      </w:r>
      <w:r>
        <w:rPr>
          <w:rStyle w:val="CharAttribute10"/>
          <w:szCs w:val="24"/>
        </w:rPr>
        <w:t>rio GUIA M</w:t>
      </w:r>
      <w:r>
        <w:rPr>
          <w:rStyle w:val="CharAttribute10"/>
          <w:szCs w:val="24"/>
        </w:rPr>
        <w:t>Ú</w:t>
      </w:r>
      <w:r>
        <w:rPr>
          <w:rStyle w:val="CharAttribute10"/>
          <w:szCs w:val="24"/>
        </w:rPr>
        <w:t>LTIPLO, tendo atuado na</w:t>
      </w:r>
    </w:p>
    <w:p w:rsidR="007F4BDE" w:rsidRDefault="00ED0577">
      <w:pPr>
        <w:pStyle w:val="ParaAttribute2"/>
        <w:rPr>
          <w:b/>
          <w:sz w:val="24"/>
          <w:szCs w:val="24"/>
        </w:rPr>
      </w:pPr>
      <w:r>
        <w:rPr>
          <w:rStyle w:val="CharAttribute10"/>
          <w:szCs w:val="24"/>
        </w:rPr>
        <w:t>Distribui</w:t>
      </w:r>
      <w:r>
        <w:rPr>
          <w:rStyle w:val="CharAttribute10"/>
          <w:szCs w:val="24"/>
        </w:rPr>
        <w:t>çã</w:t>
      </w:r>
      <w:r>
        <w:rPr>
          <w:rStyle w:val="CharAttribute10"/>
          <w:szCs w:val="24"/>
        </w:rPr>
        <w:t>o no ano de 2008 e 2009.</w:t>
      </w:r>
    </w:p>
    <w:p w:rsidR="007F4BDE" w:rsidRDefault="007F4BDE">
      <w:pPr>
        <w:pStyle w:val="ParaAttribute2"/>
        <w:rPr>
          <w:b/>
          <w:sz w:val="24"/>
          <w:szCs w:val="24"/>
        </w:rPr>
      </w:pPr>
    </w:p>
    <w:p w:rsidR="007F4BDE" w:rsidRDefault="00ED0577">
      <w:pPr>
        <w:pStyle w:val="ParaAttribute2"/>
        <w:rPr>
          <w:b/>
          <w:sz w:val="24"/>
          <w:szCs w:val="24"/>
        </w:rPr>
      </w:pPr>
      <w:r>
        <w:rPr>
          <w:rStyle w:val="CharAttribute10"/>
          <w:szCs w:val="24"/>
        </w:rPr>
        <w:t>•</w:t>
      </w:r>
      <w:r>
        <w:rPr>
          <w:rStyle w:val="CharAttribute10"/>
          <w:szCs w:val="24"/>
        </w:rPr>
        <w:t xml:space="preserve"> American </w:t>
      </w:r>
      <w:proofErr w:type="spellStart"/>
      <w:r>
        <w:rPr>
          <w:rStyle w:val="CharAttribute10"/>
          <w:szCs w:val="24"/>
        </w:rPr>
        <w:t>Oil</w:t>
      </w:r>
      <w:proofErr w:type="spellEnd"/>
      <w:r>
        <w:rPr>
          <w:rStyle w:val="CharAttribute10"/>
          <w:szCs w:val="24"/>
        </w:rPr>
        <w:t xml:space="preserve"> Distribuidora de Derivados de Petr</w:t>
      </w:r>
      <w:r>
        <w:rPr>
          <w:rStyle w:val="CharAttribute10"/>
          <w:szCs w:val="24"/>
        </w:rPr>
        <w:t>ó</w:t>
      </w:r>
      <w:r>
        <w:rPr>
          <w:rStyle w:val="CharAttribute10"/>
          <w:szCs w:val="24"/>
        </w:rPr>
        <w:t xml:space="preserve">leo </w:t>
      </w:r>
      <w:r>
        <w:rPr>
          <w:rStyle w:val="CharAttribute10"/>
          <w:szCs w:val="24"/>
        </w:rPr>
        <w:t>–</w:t>
      </w:r>
      <w:r>
        <w:rPr>
          <w:rStyle w:val="CharAttribute10"/>
          <w:szCs w:val="24"/>
        </w:rPr>
        <w:t xml:space="preserve"> Est</w:t>
      </w:r>
      <w:r>
        <w:rPr>
          <w:rStyle w:val="CharAttribute10"/>
          <w:szCs w:val="24"/>
        </w:rPr>
        <w:t>á</w:t>
      </w:r>
      <w:r>
        <w:rPr>
          <w:rStyle w:val="CharAttribute10"/>
          <w:szCs w:val="24"/>
        </w:rPr>
        <w:t>gio no setor de tele</w:t>
      </w:r>
    </w:p>
    <w:p w:rsidR="007F4BDE" w:rsidRDefault="00ED0577">
      <w:pPr>
        <w:pStyle w:val="ParaAttribute2"/>
        <w:rPr>
          <w:b/>
          <w:sz w:val="24"/>
          <w:szCs w:val="24"/>
        </w:rPr>
      </w:pPr>
      <w:r>
        <w:rPr>
          <w:rStyle w:val="CharAttribute10"/>
          <w:szCs w:val="24"/>
        </w:rPr>
        <w:t>marketing, efetuando prospec</w:t>
      </w:r>
      <w:r>
        <w:rPr>
          <w:rStyle w:val="CharAttribute10"/>
          <w:szCs w:val="24"/>
        </w:rPr>
        <w:t>çã</w:t>
      </w:r>
      <w:r>
        <w:rPr>
          <w:rStyle w:val="CharAttribute10"/>
          <w:szCs w:val="24"/>
        </w:rPr>
        <w:t>o e apoio comercial per</w:t>
      </w:r>
      <w:r>
        <w:rPr>
          <w:rStyle w:val="CharAttribute10"/>
          <w:szCs w:val="24"/>
        </w:rPr>
        <w:t>í</w:t>
      </w:r>
      <w:r>
        <w:rPr>
          <w:rStyle w:val="CharAttribute10"/>
          <w:szCs w:val="24"/>
        </w:rPr>
        <w:t>odo 2009/2010.</w:t>
      </w:r>
    </w:p>
    <w:p w:rsidR="007F4BDE" w:rsidRDefault="007F4BDE">
      <w:pPr>
        <w:pStyle w:val="ParaAttribute2"/>
        <w:rPr>
          <w:b/>
          <w:sz w:val="24"/>
          <w:szCs w:val="24"/>
        </w:rPr>
      </w:pPr>
    </w:p>
    <w:p w:rsidR="007F4BDE" w:rsidRDefault="00ED0577">
      <w:pPr>
        <w:pStyle w:val="ParaAttribute2"/>
        <w:rPr>
          <w:b/>
          <w:sz w:val="24"/>
          <w:szCs w:val="24"/>
        </w:rPr>
      </w:pPr>
      <w:r>
        <w:rPr>
          <w:rStyle w:val="CharAttribute10"/>
          <w:szCs w:val="24"/>
        </w:rPr>
        <w:t>•</w:t>
      </w:r>
      <w:r>
        <w:rPr>
          <w:rStyle w:val="CharAttribute10"/>
          <w:szCs w:val="24"/>
        </w:rPr>
        <w:t xml:space="preserve"> </w:t>
      </w:r>
      <w:r>
        <w:rPr>
          <w:rStyle w:val="CharAttribute11"/>
          <w:szCs w:val="24"/>
        </w:rPr>
        <w:t xml:space="preserve">American </w:t>
      </w:r>
      <w:proofErr w:type="spellStart"/>
      <w:r>
        <w:rPr>
          <w:rStyle w:val="CharAttribute11"/>
          <w:szCs w:val="24"/>
        </w:rPr>
        <w:t>Oil</w:t>
      </w:r>
      <w:proofErr w:type="spellEnd"/>
      <w:r>
        <w:rPr>
          <w:rStyle w:val="CharAttribute11"/>
          <w:szCs w:val="24"/>
        </w:rPr>
        <w:t xml:space="preserve"> Distribuidora de Derivados de Petr</w:t>
      </w:r>
      <w:r>
        <w:rPr>
          <w:rStyle w:val="CharAttribute11"/>
          <w:szCs w:val="24"/>
        </w:rPr>
        <w:t>ó</w:t>
      </w:r>
      <w:r>
        <w:rPr>
          <w:rStyle w:val="CharAttribute11"/>
          <w:szCs w:val="24"/>
        </w:rPr>
        <w:t xml:space="preserve">leo </w:t>
      </w:r>
      <w:r>
        <w:rPr>
          <w:rStyle w:val="CharAttribute11"/>
          <w:szCs w:val="24"/>
        </w:rPr>
        <w:t>–</w:t>
      </w:r>
      <w:r>
        <w:rPr>
          <w:rStyle w:val="CharAttribute11"/>
          <w:szCs w:val="24"/>
        </w:rPr>
        <w:t xml:space="preserve"> Atendente Comercial, atuando atrav</w:t>
      </w:r>
      <w:r>
        <w:rPr>
          <w:rStyle w:val="CharAttribute11"/>
          <w:szCs w:val="24"/>
        </w:rPr>
        <w:t>é</w:t>
      </w:r>
      <w:r>
        <w:rPr>
          <w:rStyle w:val="CharAttribute11"/>
          <w:szCs w:val="24"/>
        </w:rPr>
        <w:t>s do sistema de tele marketing na prospec</w:t>
      </w:r>
      <w:r>
        <w:rPr>
          <w:rStyle w:val="CharAttribute11"/>
          <w:szCs w:val="24"/>
        </w:rPr>
        <w:t>çã</w:t>
      </w:r>
      <w:r>
        <w:rPr>
          <w:rStyle w:val="CharAttribute11"/>
          <w:szCs w:val="24"/>
        </w:rPr>
        <w:t>o de clientes nas regi</w:t>
      </w:r>
      <w:r>
        <w:rPr>
          <w:rStyle w:val="CharAttribute11"/>
          <w:szCs w:val="24"/>
        </w:rPr>
        <w:t>õ</w:t>
      </w:r>
      <w:r>
        <w:rPr>
          <w:rStyle w:val="CharAttribute11"/>
          <w:szCs w:val="24"/>
        </w:rPr>
        <w:t>es de Lages (AMURES), Serra ga</w:t>
      </w:r>
      <w:r>
        <w:rPr>
          <w:rStyle w:val="CharAttribute11"/>
          <w:szCs w:val="24"/>
        </w:rPr>
        <w:t>ú</w:t>
      </w:r>
      <w:r>
        <w:rPr>
          <w:rStyle w:val="CharAttribute11"/>
          <w:szCs w:val="24"/>
        </w:rPr>
        <w:t xml:space="preserve">cha e oeste do Rio Grande do Sul, com </w:t>
      </w:r>
      <w:r>
        <w:rPr>
          <w:rStyle w:val="CharAttribute11"/>
          <w:szCs w:val="24"/>
        </w:rPr>
        <w:t>ê</w:t>
      </w:r>
      <w:r>
        <w:rPr>
          <w:rStyle w:val="CharAttribute11"/>
          <w:szCs w:val="24"/>
        </w:rPr>
        <w:t xml:space="preserve">xitos em grandes contratos de comodatos e no aumento da rede de postos da American </w:t>
      </w:r>
      <w:proofErr w:type="spellStart"/>
      <w:r>
        <w:rPr>
          <w:rStyle w:val="CharAttribute11"/>
          <w:szCs w:val="24"/>
        </w:rPr>
        <w:t>Oil</w:t>
      </w:r>
      <w:proofErr w:type="spellEnd"/>
      <w:r>
        <w:rPr>
          <w:rStyle w:val="CharAttribute11"/>
          <w:szCs w:val="24"/>
        </w:rPr>
        <w:t xml:space="preserve">, </w:t>
      </w:r>
      <w:r>
        <w:rPr>
          <w:rStyle w:val="CharAttribute12"/>
          <w:szCs w:val="24"/>
        </w:rPr>
        <w:t>atuando tamb</w:t>
      </w:r>
      <w:r>
        <w:rPr>
          <w:rStyle w:val="CharAttribute12"/>
          <w:szCs w:val="24"/>
        </w:rPr>
        <w:t>é</w:t>
      </w:r>
      <w:r>
        <w:rPr>
          <w:rStyle w:val="CharAttribute12"/>
          <w:szCs w:val="24"/>
        </w:rPr>
        <w:t>m no apoio comercial aos vendedores externos.</w:t>
      </w:r>
    </w:p>
    <w:p w:rsidR="007F4BDE" w:rsidRDefault="007F4BDE">
      <w:pPr>
        <w:pStyle w:val="ParaAttribute2"/>
        <w:rPr>
          <w:b/>
          <w:sz w:val="28"/>
          <w:szCs w:val="28"/>
        </w:rPr>
      </w:pP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Extras curriculares.</w:t>
      </w: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•</w:t>
      </w:r>
      <w:r>
        <w:rPr>
          <w:rStyle w:val="CharAttribute9"/>
          <w:szCs w:val="28"/>
        </w:rPr>
        <w:t xml:space="preserve"> Vendas com foco no cliente </w:t>
      </w:r>
      <w:r>
        <w:rPr>
          <w:rStyle w:val="CharAttribute9"/>
          <w:szCs w:val="28"/>
        </w:rPr>
        <w:t>–</w:t>
      </w:r>
      <w:r>
        <w:rPr>
          <w:rStyle w:val="CharAttribute9"/>
          <w:szCs w:val="28"/>
        </w:rPr>
        <w:t xml:space="preserve"> SEBRAE/ACIL 2011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9"/>
          <w:szCs w:val="28"/>
        </w:rPr>
        <w:t xml:space="preserve">&gt; </w:t>
      </w:r>
      <w:r>
        <w:rPr>
          <w:rStyle w:val="CharAttribute8"/>
          <w:szCs w:val="24"/>
        </w:rPr>
        <w:t>Venda consultiva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8"/>
          <w:szCs w:val="24"/>
        </w:rPr>
        <w:t>&gt; Prospec</w:t>
      </w:r>
      <w:r>
        <w:rPr>
          <w:rStyle w:val="CharAttribute8"/>
          <w:szCs w:val="24"/>
        </w:rPr>
        <w:t>çã</w:t>
      </w:r>
      <w:r>
        <w:rPr>
          <w:rStyle w:val="CharAttribute8"/>
          <w:szCs w:val="24"/>
        </w:rPr>
        <w:t>o de mercado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8"/>
          <w:szCs w:val="24"/>
        </w:rPr>
        <w:t>&gt; Processos de negocia</w:t>
      </w:r>
      <w:r>
        <w:rPr>
          <w:rStyle w:val="CharAttribute8"/>
          <w:szCs w:val="24"/>
        </w:rPr>
        <w:t>çã</w:t>
      </w:r>
      <w:r>
        <w:rPr>
          <w:rStyle w:val="CharAttribute8"/>
          <w:szCs w:val="24"/>
        </w:rPr>
        <w:t>o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8"/>
          <w:szCs w:val="24"/>
        </w:rPr>
        <w:t>&gt;A</w:t>
      </w:r>
      <w:r>
        <w:rPr>
          <w:rStyle w:val="CharAttribute8"/>
          <w:szCs w:val="24"/>
        </w:rPr>
        <w:t>çã</w:t>
      </w:r>
      <w:r>
        <w:rPr>
          <w:rStyle w:val="CharAttribute8"/>
          <w:szCs w:val="24"/>
        </w:rPr>
        <w:t>o de p</w:t>
      </w:r>
      <w:r>
        <w:rPr>
          <w:rStyle w:val="CharAttribute8"/>
          <w:szCs w:val="24"/>
        </w:rPr>
        <w:t>ó</w:t>
      </w:r>
      <w:r>
        <w:rPr>
          <w:rStyle w:val="CharAttribute8"/>
          <w:szCs w:val="24"/>
        </w:rPr>
        <w:t>s venda</w:t>
      </w:r>
    </w:p>
    <w:p w:rsidR="007F4BDE" w:rsidRDefault="007F4BDE">
      <w:pPr>
        <w:pStyle w:val="ParaAttribute2"/>
        <w:rPr>
          <w:sz w:val="28"/>
          <w:szCs w:val="28"/>
        </w:rPr>
      </w:pP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13"/>
          <w:szCs w:val="28"/>
        </w:rPr>
        <w:t>•</w:t>
      </w:r>
      <w:r>
        <w:rPr>
          <w:rStyle w:val="CharAttribute13"/>
          <w:szCs w:val="28"/>
        </w:rPr>
        <w:t xml:space="preserve"> </w:t>
      </w:r>
      <w:r>
        <w:rPr>
          <w:rStyle w:val="CharAttribute9"/>
          <w:szCs w:val="28"/>
        </w:rPr>
        <w:t>Gest</w:t>
      </w:r>
      <w:r>
        <w:rPr>
          <w:rStyle w:val="CharAttribute9"/>
          <w:szCs w:val="28"/>
        </w:rPr>
        <w:t>ã</w:t>
      </w:r>
      <w:r>
        <w:rPr>
          <w:rStyle w:val="CharAttribute9"/>
          <w:szCs w:val="28"/>
        </w:rPr>
        <w:t xml:space="preserve">o de marketing </w:t>
      </w:r>
      <w:r>
        <w:rPr>
          <w:rStyle w:val="CharAttribute9"/>
          <w:szCs w:val="28"/>
        </w:rPr>
        <w:t>–</w:t>
      </w:r>
      <w:r>
        <w:rPr>
          <w:rStyle w:val="CharAttribute9"/>
          <w:szCs w:val="28"/>
        </w:rPr>
        <w:t xml:space="preserve"> SEBRAE 2009</w:t>
      </w: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•</w:t>
      </w:r>
      <w:r>
        <w:rPr>
          <w:rStyle w:val="CharAttribute9"/>
          <w:szCs w:val="28"/>
        </w:rPr>
        <w:t xml:space="preserve"> Gest</w:t>
      </w:r>
      <w:r>
        <w:rPr>
          <w:rStyle w:val="CharAttribute9"/>
          <w:szCs w:val="28"/>
        </w:rPr>
        <w:t>ã</w:t>
      </w:r>
      <w:r>
        <w:rPr>
          <w:rStyle w:val="CharAttribute9"/>
          <w:szCs w:val="28"/>
        </w:rPr>
        <w:t>o de Estrat</w:t>
      </w:r>
      <w:r>
        <w:rPr>
          <w:rStyle w:val="CharAttribute9"/>
          <w:szCs w:val="28"/>
        </w:rPr>
        <w:t>é</w:t>
      </w:r>
      <w:r>
        <w:rPr>
          <w:rStyle w:val="CharAttribute9"/>
          <w:szCs w:val="28"/>
        </w:rPr>
        <w:t xml:space="preserve">gia empresarial </w:t>
      </w:r>
      <w:r>
        <w:rPr>
          <w:rStyle w:val="CharAttribute9"/>
          <w:szCs w:val="28"/>
        </w:rPr>
        <w:t>–</w:t>
      </w:r>
      <w:r>
        <w:rPr>
          <w:rStyle w:val="CharAttribute9"/>
          <w:szCs w:val="28"/>
        </w:rPr>
        <w:t xml:space="preserve"> SEBRAE 2009</w:t>
      </w: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•</w:t>
      </w:r>
      <w:r>
        <w:rPr>
          <w:rStyle w:val="CharAttribute9"/>
          <w:szCs w:val="28"/>
        </w:rPr>
        <w:t xml:space="preserve"> Gest</w:t>
      </w:r>
      <w:r>
        <w:rPr>
          <w:rStyle w:val="CharAttribute9"/>
          <w:szCs w:val="28"/>
        </w:rPr>
        <w:t>ã</w:t>
      </w:r>
      <w:r>
        <w:rPr>
          <w:rStyle w:val="CharAttribute9"/>
          <w:szCs w:val="28"/>
        </w:rPr>
        <w:t xml:space="preserve">o de Processos </w:t>
      </w:r>
      <w:r>
        <w:rPr>
          <w:rStyle w:val="CharAttribute9"/>
          <w:szCs w:val="28"/>
        </w:rPr>
        <w:t>–</w:t>
      </w:r>
      <w:r>
        <w:rPr>
          <w:rStyle w:val="CharAttribute9"/>
          <w:szCs w:val="28"/>
        </w:rPr>
        <w:t xml:space="preserve"> SEBRAE 2009</w:t>
      </w: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•</w:t>
      </w:r>
      <w:r>
        <w:rPr>
          <w:rStyle w:val="CharAttribute9"/>
          <w:szCs w:val="28"/>
        </w:rPr>
        <w:t xml:space="preserve"> Gest</w:t>
      </w:r>
      <w:r>
        <w:rPr>
          <w:rStyle w:val="CharAttribute9"/>
          <w:szCs w:val="28"/>
        </w:rPr>
        <w:t>ã</w:t>
      </w:r>
      <w:r>
        <w:rPr>
          <w:rStyle w:val="CharAttribute9"/>
          <w:szCs w:val="28"/>
        </w:rPr>
        <w:t>o de Finan</w:t>
      </w:r>
      <w:r>
        <w:rPr>
          <w:rStyle w:val="CharAttribute9"/>
          <w:szCs w:val="28"/>
        </w:rPr>
        <w:t>ç</w:t>
      </w:r>
      <w:r>
        <w:rPr>
          <w:rStyle w:val="CharAttribute9"/>
          <w:szCs w:val="28"/>
        </w:rPr>
        <w:t xml:space="preserve">as </w:t>
      </w:r>
      <w:r>
        <w:rPr>
          <w:rStyle w:val="CharAttribute9"/>
          <w:szCs w:val="28"/>
        </w:rPr>
        <w:t>–</w:t>
      </w:r>
      <w:r>
        <w:rPr>
          <w:rStyle w:val="CharAttribute9"/>
          <w:szCs w:val="28"/>
        </w:rPr>
        <w:t xml:space="preserve"> SEBRAE 2009</w:t>
      </w: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•</w:t>
      </w:r>
      <w:r>
        <w:rPr>
          <w:rStyle w:val="CharAttribute9"/>
          <w:szCs w:val="28"/>
        </w:rPr>
        <w:t xml:space="preserve"> Gest</w:t>
      </w:r>
      <w:r>
        <w:rPr>
          <w:rStyle w:val="CharAttribute9"/>
          <w:szCs w:val="28"/>
        </w:rPr>
        <w:t>ã</w:t>
      </w:r>
      <w:r>
        <w:rPr>
          <w:rStyle w:val="CharAttribute9"/>
          <w:szCs w:val="28"/>
        </w:rPr>
        <w:t xml:space="preserve">o de Custos </w:t>
      </w:r>
      <w:r>
        <w:rPr>
          <w:rStyle w:val="CharAttribute9"/>
          <w:szCs w:val="28"/>
        </w:rPr>
        <w:t>–</w:t>
      </w:r>
      <w:r>
        <w:rPr>
          <w:rStyle w:val="CharAttribute9"/>
          <w:szCs w:val="28"/>
        </w:rPr>
        <w:t xml:space="preserve"> SEBRAE 2009</w:t>
      </w: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•</w:t>
      </w:r>
      <w:r>
        <w:rPr>
          <w:rStyle w:val="CharAttribute9"/>
          <w:szCs w:val="28"/>
        </w:rPr>
        <w:t xml:space="preserve"> Gest</w:t>
      </w:r>
      <w:r>
        <w:rPr>
          <w:rStyle w:val="CharAttribute9"/>
          <w:szCs w:val="28"/>
        </w:rPr>
        <w:t>ã</w:t>
      </w:r>
      <w:r>
        <w:rPr>
          <w:rStyle w:val="CharAttribute9"/>
          <w:szCs w:val="28"/>
        </w:rPr>
        <w:t xml:space="preserve">o de Recursos Humanos </w:t>
      </w:r>
      <w:r>
        <w:rPr>
          <w:rStyle w:val="CharAttribute9"/>
          <w:szCs w:val="28"/>
        </w:rPr>
        <w:t>–</w:t>
      </w:r>
      <w:r>
        <w:rPr>
          <w:rStyle w:val="CharAttribute9"/>
          <w:szCs w:val="28"/>
        </w:rPr>
        <w:t xml:space="preserve"> SEBRAE 2009</w:t>
      </w:r>
    </w:p>
    <w:p w:rsidR="007F4BDE" w:rsidRDefault="007F4BDE">
      <w:pPr>
        <w:pStyle w:val="ParaAttribute2"/>
        <w:rPr>
          <w:b/>
          <w:sz w:val="28"/>
          <w:szCs w:val="28"/>
        </w:rPr>
      </w:pP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•</w:t>
      </w:r>
      <w:r>
        <w:rPr>
          <w:rStyle w:val="CharAttribute9"/>
          <w:szCs w:val="28"/>
        </w:rPr>
        <w:t>Excel</w:t>
      </w:r>
      <w:r>
        <w:rPr>
          <w:rStyle w:val="CharAttribute9"/>
          <w:szCs w:val="28"/>
        </w:rPr>
        <w:t>ê</w:t>
      </w:r>
      <w:r>
        <w:rPr>
          <w:rStyle w:val="CharAttribute9"/>
          <w:szCs w:val="28"/>
        </w:rPr>
        <w:t xml:space="preserve">ncia no Atendimento a clientes </w:t>
      </w:r>
      <w:r>
        <w:rPr>
          <w:rStyle w:val="CharAttribute9"/>
          <w:szCs w:val="28"/>
        </w:rPr>
        <w:t>–</w:t>
      </w:r>
      <w:r>
        <w:rPr>
          <w:rStyle w:val="CharAttribute9"/>
          <w:szCs w:val="28"/>
        </w:rPr>
        <w:t xml:space="preserve"> SESC 2011</w:t>
      </w:r>
    </w:p>
    <w:p w:rsidR="007F4BDE" w:rsidRDefault="007F4BDE">
      <w:pPr>
        <w:pStyle w:val="ParaAttribute2"/>
        <w:rPr>
          <w:b/>
          <w:sz w:val="28"/>
          <w:szCs w:val="28"/>
        </w:rPr>
      </w:pP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•</w:t>
      </w:r>
      <w:r>
        <w:rPr>
          <w:rStyle w:val="CharAttribute9"/>
          <w:szCs w:val="28"/>
        </w:rPr>
        <w:t xml:space="preserve"> Vendas com foco no cliente </w:t>
      </w:r>
      <w:r>
        <w:rPr>
          <w:rStyle w:val="CharAttribute9"/>
          <w:szCs w:val="28"/>
        </w:rPr>
        <w:t>–</w:t>
      </w:r>
      <w:r>
        <w:rPr>
          <w:rStyle w:val="CharAttribute9"/>
          <w:szCs w:val="28"/>
        </w:rPr>
        <w:t xml:space="preserve"> CENTRO T</w:t>
      </w:r>
      <w:r>
        <w:rPr>
          <w:rStyle w:val="CharAttribute9"/>
          <w:szCs w:val="28"/>
        </w:rPr>
        <w:t>É</w:t>
      </w:r>
      <w:r>
        <w:rPr>
          <w:rStyle w:val="CharAttribute9"/>
          <w:szCs w:val="28"/>
        </w:rPr>
        <w:t>CNOL</w:t>
      </w:r>
      <w:r>
        <w:rPr>
          <w:rStyle w:val="CharAttribute9"/>
          <w:szCs w:val="28"/>
        </w:rPr>
        <w:t>Ó</w:t>
      </w:r>
      <w:r>
        <w:rPr>
          <w:rStyle w:val="CharAttribute9"/>
          <w:szCs w:val="28"/>
        </w:rPr>
        <w:t>GICO E GET</w:t>
      </w:r>
      <w:r>
        <w:rPr>
          <w:rStyle w:val="CharAttribute9"/>
          <w:szCs w:val="28"/>
        </w:rPr>
        <w:t>Ã</w:t>
      </w:r>
      <w:r>
        <w:rPr>
          <w:rStyle w:val="CharAttribute9"/>
          <w:szCs w:val="28"/>
        </w:rPr>
        <w:t>O</w:t>
      </w:r>
    </w:p>
    <w:p w:rsidR="007F4BDE" w:rsidRDefault="00ED0577">
      <w:pPr>
        <w:pStyle w:val="ParaAttribute2"/>
        <w:rPr>
          <w:b/>
          <w:sz w:val="28"/>
          <w:szCs w:val="28"/>
        </w:rPr>
      </w:pPr>
      <w:r>
        <w:rPr>
          <w:rStyle w:val="CharAttribute9"/>
          <w:szCs w:val="28"/>
        </w:rPr>
        <w:t>EMPRESARIAL - 2009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8"/>
          <w:szCs w:val="24"/>
        </w:rPr>
        <w:t>&gt; Tele marketing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8"/>
          <w:szCs w:val="24"/>
        </w:rPr>
        <w:t>&gt; T</w:t>
      </w:r>
      <w:r>
        <w:rPr>
          <w:rStyle w:val="CharAttribute8"/>
          <w:szCs w:val="24"/>
        </w:rPr>
        <w:t>é</w:t>
      </w:r>
      <w:r>
        <w:rPr>
          <w:rStyle w:val="CharAttribute8"/>
          <w:szCs w:val="24"/>
        </w:rPr>
        <w:t>cnicas de venda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8"/>
          <w:szCs w:val="24"/>
        </w:rPr>
        <w:t>&gt; Tipos de negocia</w:t>
      </w:r>
      <w:r>
        <w:rPr>
          <w:rStyle w:val="CharAttribute8"/>
          <w:szCs w:val="24"/>
        </w:rPr>
        <w:t>çã</w:t>
      </w:r>
      <w:r>
        <w:rPr>
          <w:rStyle w:val="CharAttribute8"/>
          <w:szCs w:val="24"/>
        </w:rPr>
        <w:t>o</w:t>
      </w:r>
    </w:p>
    <w:p w:rsidR="007F4BDE" w:rsidRDefault="00ED0577">
      <w:pPr>
        <w:pStyle w:val="ParaAttribute2"/>
        <w:rPr>
          <w:sz w:val="24"/>
          <w:szCs w:val="24"/>
        </w:rPr>
      </w:pPr>
      <w:r>
        <w:rPr>
          <w:rStyle w:val="CharAttribute8"/>
          <w:szCs w:val="24"/>
        </w:rPr>
        <w:t xml:space="preserve">&gt;CRM </w:t>
      </w:r>
      <w:r>
        <w:rPr>
          <w:rStyle w:val="CharAttribute8"/>
          <w:szCs w:val="24"/>
        </w:rPr>
        <w:t>–</w:t>
      </w:r>
      <w:r>
        <w:rPr>
          <w:rStyle w:val="CharAttribute8"/>
          <w:szCs w:val="24"/>
        </w:rPr>
        <w:t xml:space="preserve"> Gerenciamento de relacionamento com o cliente</w:t>
      </w:r>
    </w:p>
    <w:p w:rsidR="007F4BDE" w:rsidRDefault="00ED0577">
      <w:pPr>
        <w:pStyle w:val="ParaAttribute3"/>
        <w:spacing w:line="276" w:lineRule="auto"/>
        <w:rPr>
          <w:sz w:val="24"/>
          <w:szCs w:val="24"/>
        </w:rPr>
      </w:pPr>
      <w:r>
        <w:rPr>
          <w:rStyle w:val="CharAttribute8"/>
          <w:szCs w:val="24"/>
        </w:rPr>
        <w:t>&gt; P</w:t>
      </w:r>
      <w:r>
        <w:rPr>
          <w:rStyle w:val="CharAttribute8"/>
          <w:szCs w:val="24"/>
        </w:rPr>
        <w:t>ó</w:t>
      </w:r>
      <w:r>
        <w:rPr>
          <w:rStyle w:val="CharAttribute8"/>
          <w:szCs w:val="24"/>
        </w:rPr>
        <w:t>s Venda</w:t>
      </w:r>
    </w:p>
    <w:p w:rsidR="007F4BDE" w:rsidRDefault="00ED0577">
      <w:pPr>
        <w:pStyle w:val="ParaAttribute4"/>
        <w:rPr>
          <w:sz w:val="28"/>
          <w:szCs w:val="28"/>
        </w:rPr>
      </w:pPr>
      <w:r>
        <w:rPr>
          <w:rStyle w:val="CharAttribute9"/>
          <w:szCs w:val="28"/>
        </w:rPr>
        <w:t>•</w:t>
      </w:r>
      <w:r>
        <w:rPr>
          <w:rStyle w:val="CharAttribute9"/>
          <w:szCs w:val="28"/>
        </w:rPr>
        <w:t xml:space="preserve"> Excel</w:t>
      </w:r>
      <w:r>
        <w:rPr>
          <w:rStyle w:val="CharAttribute9"/>
          <w:szCs w:val="28"/>
        </w:rPr>
        <w:t>ê</w:t>
      </w:r>
      <w:r>
        <w:rPr>
          <w:rStyle w:val="CharAttribute9"/>
          <w:szCs w:val="28"/>
        </w:rPr>
        <w:t>ncia no atendimento a clientes</w:t>
      </w:r>
      <w:r>
        <w:rPr>
          <w:rStyle w:val="CharAttribute9"/>
          <w:szCs w:val="28"/>
        </w:rPr>
        <w:br/>
      </w:r>
      <w:r>
        <w:rPr>
          <w:rStyle w:val="CharAttribute14"/>
          <w:szCs w:val="28"/>
        </w:rPr>
        <w:t>&gt; Princ</w:t>
      </w:r>
      <w:r>
        <w:rPr>
          <w:rStyle w:val="CharAttribute14"/>
          <w:szCs w:val="28"/>
        </w:rPr>
        <w:t>í</w:t>
      </w:r>
      <w:r>
        <w:rPr>
          <w:rStyle w:val="CharAttribute14"/>
          <w:szCs w:val="28"/>
        </w:rPr>
        <w:t xml:space="preserve">pios fundamentais do atendimento </w:t>
      </w:r>
      <w:r>
        <w:rPr>
          <w:rStyle w:val="CharAttribute14"/>
          <w:szCs w:val="28"/>
        </w:rPr>
        <w:br/>
        <w:t xml:space="preserve">&gt; Qualificar e personalizar o atendimento </w:t>
      </w:r>
      <w:r>
        <w:rPr>
          <w:rStyle w:val="CharAttribute14"/>
          <w:szCs w:val="28"/>
        </w:rPr>
        <w:br/>
        <w:t>&gt; Reconhecimento das necessidades dos clientes</w:t>
      </w:r>
      <w:r>
        <w:rPr>
          <w:rStyle w:val="CharAttribute14"/>
          <w:szCs w:val="28"/>
        </w:rPr>
        <w:br/>
        <w:t xml:space="preserve">&gt; Tipos de Clientes </w:t>
      </w:r>
      <w:r>
        <w:rPr>
          <w:rStyle w:val="CharAttribute14"/>
          <w:szCs w:val="28"/>
        </w:rPr>
        <w:br/>
        <w:t>&gt;Fideliza</w:t>
      </w:r>
      <w:r>
        <w:rPr>
          <w:rStyle w:val="CharAttribute14"/>
          <w:szCs w:val="28"/>
        </w:rPr>
        <w:t>çã</w:t>
      </w:r>
      <w:r>
        <w:rPr>
          <w:rStyle w:val="CharAttribute14"/>
          <w:szCs w:val="28"/>
        </w:rPr>
        <w:t>o atrav</w:t>
      </w:r>
      <w:r>
        <w:rPr>
          <w:rStyle w:val="CharAttribute14"/>
          <w:szCs w:val="28"/>
        </w:rPr>
        <w:t>é</w:t>
      </w:r>
      <w:r>
        <w:rPr>
          <w:rStyle w:val="CharAttribute14"/>
          <w:szCs w:val="28"/>
        </w:rPr>
        <w:t>s da credibilidade da empresa</w:t>
      </w:r>
      <w:r>
        <w:rPr>
          <w:rStyle w:val="CharAttribute14"/>
          <w:szCs w:val="28"/>
        </w:rPr>
        <w:br/>
        <w:t>&gt; A import</w:t>
      </w:r>
      <w:r>
        <w:rPr>
          <w:rStyle w:val="CharAttribute14"/>
          <w:szCs w:val="28"/>
        </w:rPr>
        <w:t>â</w:t>
      </w:r>
      <w:r>
        <w:rPr>
          <w:rStyle w:val="CharAttribute14"/>
          <w:szCs w:val="28"/>
        </w:rPr>
        <w:t>ncia dos conhecimentos dos produtos de servi</w:t>
      </w:r>
      <w:r>
        <w:rPr>
          <w:rStyle w:val="CharAttribute14"/>
          <w:szCs w:val="28"/>
        </w:rPr>
        <w:t>ç</w:t>
      </w:r>
      <w:r>
        <w:rPr>
          <w:rStyle w:val="CharAttribute14"/>
          <w:szCs w:val="28"/>
        </w:rPr>
        <w:t>os oferecidos</w:t>
      </w:r>
      <w:r>
        <w:rPr>
          <w:rStyle w:val="CharAttribute14"/>
          <w:szCs w:val="28"/>
        </w:rPr>
        <w:br/>
      </w:r>
      <w:r>
        <w:rPr>
          <w:rStyle w:val="CharAttribute14"/>
          <w:szCs w:val="28"/>
        </w:rPr>
        <w:lastRenderedPageBreak/>
        <w:t>&gt; Postura profissional e apresenta</w:t>
      </w:r>
      <w:r>
        <w:rPr>
          <w:rStyle w:val="CharAttribute14"/>
          <w:szCs w:val="28"/>
        </w:rPr>
        <w:t>çã</w:t>
      </w:r>
      <w:r>
        <w:rPr>
          <w:rStyle w:val="CharAttribute14"/>
          <w:szCs w:val="28"/>
        </w:rPr>
        <w:t>o  pessoal</w:t>
      </w:r>
      <w:r>
        <w:rPr>
          <w:rStyle w:val="CharAttribute14"/>
          <w:szCs w:val="28"/>
        </w:rPr>
        <w:br/>
        <w:t>&gt; T</w:t>
      </w:r>
      <w:r>
        <w:rPr>
          <w:rStyle w:val="CharAttribute14"/>
          <w:szCs w:val="28"/>
        </w:rPr>
        <w:t>é</w:t>
      </w:r>
      <w:r>
        <w:rPr>
          <w:rStyle w:val="CharAttribute14"/>
          <w:szCs w:val="28"/>
        </w:rPr>
        <w:t xml:space="preserve">cnicas para um atendimento </w:t>
      </w:r>
      <w:r>
        <w:rPr>
          <w:rStyle w:val="CharAttribute14"/>
          <w:szCs w:val="28"/>
        </w:rPr>
        <w:br/>
        <w:t>&gt; Clientes insatisfeitos e recebimento de reclama</w:t>
      </w:r>
      <w:r>
        <w:rPr>
          <w:rStyle w:val="CharAttribute14"/>
          <w:szCs w:val="28"/>
        </w:rPr>
        <w:t>çõ</w:t>
      </w:r>
      <w:r>
        <w:rPr>
          <w:rStyle w:val="CharAttribute14"/>
          <w:szCs w:val="28"/>
        </w:rPr>
        <w:t xml:space="preserve">es </w:t>
      </w:r>
    </w:p>
    <w:p w:rsidR="007F4BDE" w:rsidRDefault="00ED0577">
      <w:pPr>
        <w:pStyle w:val="ParaAttribute4"/>
        <w:rPr>
          <w:b/>
          <w:sz w:val="22"/>
          <w:szCs w:val="22"/>
        </w:rPr>
      </w:pPr>
      <w:r>
        <w:rPr>
          <w:rStyle w:val="CharAttribute9"/>
          <w:szCs w:val="28"/>
        </w:rPr>
        <w:t>OBS.: CNH categoria AB</w:t>
      </w:r>
    </w:p>
    <w:sectPr w:rsidR="007F4BDE">
      <w:pgSz w:w="11906" w:h="16838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Å">
    <w:altName w:val="Times New Roman"/>
    <w:charset w:val="00"/>
    <w:family w:val="roman"/>
    <w:notTrueType/>
    <w:pitch w:val="default"/>
  </w:font>
  <w:font w:name="Times-Bold">
    <w:altName w:val="Times New Roman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auto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bordersDoNotSurroundHeader/>
  <w:bordersDoNotSurroundFooter/>
  <w:proofState w:spelling="clean"/>
  <w:revisionView w:inkAnnotation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BDE"/>
    <w:rsid w:val="0017738D"/>
    <w:rsid w:val="001F254A"/>
    <w:rsid w:val="003A4576"/>
    <w:rsid w:val="00473DF6"/>
    <w:rsid w:val="00593ABC"/>
    <w:rsid w:val="006477A5"/>
    <w:rsid w:val="00654804"/>
    <w:rsid w:val="007F4BDE"/>
    <w:rsid w:val="008900C5"/>
    <w:rsid w:val="008C0700"/>
    <w:rsid w:val="008C7183"/>
    <w:rsid w:val="00A8104E"/>
    <w:rsid w:val="00AE4522"/>
    <w:rsid w:val="00B8719D"/>
    <w:rsid w:val="00CA6A8A"/>
    <w:rsid w:val="00E27522"/>
    <w:rsid w:val="00ED0577"/>
    <w:rsid w:val="00F81B7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26B26E-4004-C047-B2E0-10D044C3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¹Å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jc w:val="center"/>
    </w:pPr>
  </w:style>
  <w:style w:type="paragraph" w:customStyle="1" w:styleId="ParaAttribute2">
    <w:name w:val="ParaAttribute2"/>
  </w:style>
  <w:style w:type="paragraph" w:customStyle="1" w:styleId="ParaAttribute3">
    <w:name w:val="ParaAttribute3"/>
    <w:pPr>
      <w:spacing w:after="200"/>
    </w:pPr>
  </w:style>
  <w:style w:type="paragraph" w:customStyle="1" w:styleId="ParaAttribute4">
    <w:name w:val="ParaAttribute4"/>
    <w:pPr>
      <w:spacing w:before="240" w:after="200"/>
    </w:pPr>
  </w:style>
  <w:style w:type="character" w:customStyle="1" w:styleId="CharAttribute0">
    <w:name w:val="CharAttribute0"/>
    <w:rPr>
      <w:rFonts w:ascii="Times-Bold" w:eastAsia="Calibri"/>
      <w:b/>
      <w:sz w:val="32"/>
    </w:rPr>
  </w:style>
  <w:style w:type="character" w:customStyle="1" w:styleId="CharAttribute1">
    <w:name w:val="CharAttribute1"/>
    <w:rPr>
      <w:rFonts w:ascii="Times-Roman" w:eastAsia="Calibri"/>
      <w:sz w:val="24"/>
    </w:rPr>
  </w:style>
  <w:style w:type="character" w:customStyle="1" w:styleId="CharAttribute2">
    <w:name w:val="CharAttribute2"/>
    <w:rPr>
      <w:rFonts w:ascii="Times-Bold" w:eastAsia="Calibri"/>
      <w:b/>
      <w:sz w:val="32"/>
    </w:rPr>
  </w:style>
  <w:style w:type="character" w:customStyle="1" w:styleId="CharAttribute3">
    <w:name w:val="CharAttribute3"/>
    <w:rPr>
      <w:rFonts w:ascii="Times-Bold" w:eastAsia="Calibri"/>
      <w:b/>
      <w:sz w:val="32"/>
    </w:rPr>
  </w:style>
  <w:style w:type="character" w:customStyle="1" w:styleId="CharAttribute4">
    <w:name w:val="CharAttribute4"/>
    <w:rPr>
      <w:rFonts w:ascii="Times-Roman" w:eastAsia="Calibri"/>
      <w:color w:val="0000FF"/>
      <w:sz w:val="24"/>
      <w:u w:val="single"/>
    </w:rPr>
  </w:style>
  <w:style w:type="character" w:customStyle="1" w:styleId="CharAttribute5">
    <w:name w:val="CharAttribute5"/>
    <w:rPr>
      <w:rFonts w:ascii="Times-Roman" w:eastAsia="Calibri"/>
      <w:color w:val="0000FF"/>
      <w:sz w:val="24"/>
      <w:u w:val="single"/>
    </w:rPr>
  </w:style>
  <w:style w:type="character" w:customStyle="1" w:styleId="CharAttribute6">
    <w:name w:val="CharAttribute6"/>
    <w:rPr>
      <w:rFonts w:ascii="Times-Roman" w:eastAsia="Calibri"/>
      <w:color w:val="0000FF"/>
      <w:sz w:val="24"/>
      <w:u w:val="single"/>
    </w:rPr>
  </w:style>
  <w:style w:type="character" w:customStyle="1" w:styleId="CharAttribute7">
    <w:name w:val="CharAttribute7"/>
    <w:rPr>
      <w:rFonts w:ascii="Times-Roman" w:eastAsia="Calibri"/>
      <w:color w:val="0000FF"/>
      <w:sz w:val="24"/>
      <w:u w:val="single"/>
    </w:rPr>
  </w:style>
  <w:style w:type="character" w:customStyle="1" w:styleId="CharAttribute8">
    <w:name w:val="CharAttribute8"/>
    <w:rPr>
      <w:rFonts w:ascii="Times-Roman" w:eastAsia="Calibri"/>
      <w:sz w:val="24"/>
    </w:rPr>
  </w:style>
  <w:style w:type="character" w:customStyle="1" w:styleId="CharAttribute9">
    <w:name w:val="CharAttribute9"/>
    <w:rPr>
      <w:rFonts w:ascii="Times-Bold" w:eastAsia="Calibri"/>
      <w:b/>
      <w:sz w:val="28"/>
    </w:rPr>
  </w:style>
  <w:style w:type="character" w:customStyle="1" w:styleId="CharAttribute10">
    <w:name w:val="CharAttribute10"/>
    <w:rPr>
      <w:rFonts w:ascii="Times-Bold" w:eastAsia="Calibri"/>
      <w:b/>
      <w:sz w:val="24"/>
    </w:rPr>
  </w:style>
  <w:style w:type="character" w:customStyle="1" w:styleId="CharAttribute11">
    <w:name w:val="CharAttribute11"/>
    <w:rPr>
      <w:rFonts w:ascii="Times-Bold" w:eastAsia="Calibri"/>
      <w:b/>
      <w:sz w:val="24"/>
    </w:rPr>
  </w:style>
  <w:style w:type="character" w:customStyle="1" w:styleId="CharAttribute12">
    <w:name w:val="CharAttribute12"/>
    <w:rPr>
      <w:rFonts w:ascii="Times-Bold" w:eastAsia="Calibri"/>
      <w:b/>
      <w:sz w:val="24"/>
    </w:rPr>
  </w:style>
  <w:style w:type="character" w:customStyle="1" w:styleId="CharAttribute13">
    <w:name w:val="CharAttribute13"/>
    <w:rPr>
      <w:rFonts w:ascii="Times-Roman" w:eastAsia="Calibri"/>
      <w:sz w:val="28"/>
    </w:rPr>
  </w:style>
  <w:style w:type="character" w:customStyle="1" w:styleId="CharAttribute14">
    <w:name w:val="CharAttribute14"/>
    <w:rPr>
      <w:rFonts w:ascii="Times-Bold" w:eastAsia="Calibri"/>
      <w:sz w:val="28"/>
    </w:rPr>
  </w:style>
  <w:style w:type="character" w:customStyle="1" w:styleId="CharAttribute15">
    <w:name w:val="CharAttribute15"/>
    <w:rPr>
      <w:rFonts w:ascii="Calibri" w:eastAsia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3429</Characters>
  <Application>Microsoft Office Word</Application>
  <DocSecurity>0</DocSecurity>
  <Lines>28</Lines>
  <Paragraphs>8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Arisson Santos</cp:lastModifiedBy>
  <cp:revision>2</cp:revision>
  <dcterms:created xsi:type="dcterms:W3CDTF">2023-10-11T19:26:00Z</dcterms:created>
  <dcterms:modified xsi:type="dcterms:W3CDTF">2023-10-11T19:26:00Z</dcterms:modified>
  <cp:version>1</cp:version>
</cp:coreProperties>
</file>